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44" w:rsidRPr="00FA7F44" w:rsidRDefault="00FA7F44" w:rsidP="00FA7F44">
      <w:pPr>
        <w:pStyle w:val="Ttulo1"/>
        <w:jc w:val="center"/>
        <w:rPr>
          <w:rFonts w:ascii="Times New Roman" w:hAnsi="Times New Roman" w:cs="Times New Roman"/>
          <w:sz w:val="28"/>
          <w:szCs w:val="28"/>
        </w:rPr>
      </w:pPr>
      <w:r w:rsidRPr="00FA7F44">
        <w:rPr>
          <w:rFonts w:ascii="Times New Roman" w:hAnsi="Times New Roman" w:cs="Times New Roman"/>
          <w:sz w:val="28"/>
          <w:szCs w:val="28"/>
        </w:rPr>
        <w:t>CONCORRÊNCIA Nº 004/2.014 - PROCESSO Nº 113/2014</w:t>
      </w:r>
    </w:p>
    <w:p w:rsidR="00FA7F44" w:rsidRPr="00B965D0" w:rsidRDefault="00FA7F44" w:rsidP="00FA7F44">
      <w:pPr>
        <w:jc w:val="both"/>
        <w:rPr>
          <w:sz w:val="28"/>
          <w:szCs w:val="28"/>
        </w:rPr>
      </w:pPr>
      <w:r w:rsidRPr="00B965D0">
        <w:rPr>
          <w:sz w:val="28"/>
          <w:szCs w:val="28"/>
        </w:rPr>
        <w:t xml:space="preserve">                      </w:t>
      </w:r>
    </w:p>
    <w:p w:rsidR="00FA7F44" w:rsidRDefault="00FA7F44" w:rsidP="00FA7F44">
      <w:pPr>
        <w:jc w:val="both"/>
        <w:rPr>
          <w:sz w:val="28"/>
        </w:rPr>
      </w:pPr>
    </w:p>
    <w:p w:rsidR="00FA7F44" w:rsidRDefault="00FA7F44" w:rsidP="00FA7F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12CC">
        <w:rPr>
          <w:b/>
          <w:sz w:val="28"/>
        </w:rPr>
        <w:t>PREFEITURA MUNICIPAL DE FERNANDÓPOLIS/SP</w:t>
      </w:r>
      <w:r w:rsidRPr="00E212CC">
        <w:rPr>
          <w:sz w:val="28"/>
        </w:rPr>
        <w:t xml:space="preserve">, </w:t>
      </w:r>
      <w:r w:rsidRPr="00E212CC">
        <w:rPr>
          <w:b/>
          <w:sz w:val="28"/>
        </w:rPr>
        <w:t>FAZ SABER</w:t>
      </w:r>
      <w:r w:rsidRPr="00E212CC">
        <w:rPr>
          <w:sz w:val="28"/>
        </w:rPr>
        <w:t xml:space="preserve">, a todos quantos o presente Edital virem ou dele conhecimento tiverem, que se acha aberta </w:t>
      </w:r>
      <w:r w:rsidRPr="00E212CC">
        <w:rPr>
          <w:b/>
          <w:sz w:val="28"/>
        </w:rPr>
        <w:t>CONCORRÊNCIA</w:t>
      </w:r>
      <w:r w:rsidRPr="00E212CC">
        <w:rPr>
          <w:b/>
          <w:bCs/>
          <w:sz w:val="28"/>
        </w:rPr>
        <w:t xml:space="preserve">, </w:t>
      </w:r>
      <w:r w:rsidRPr="00E212CC">
        <w:rPr>
          <w:bCs/>
          <w:sz w:val="28"/>
        </w:rPr>
        <w:t>do tipo</w:t>
      </w:r>
      <w:r w:rsidRPr="00E212CC">
        <w:rPr>
          <w:b/>
          <w:bCs/>
          <w:sz w:val="28"/>
        </w:rPr>
        <w:t xml:space="preserve"> “</w:t>
      </w:r>
      <w:r>
        <w:rPr>
          <w:b/>
          <w:bCs/>
          <w:sz w:val="28"/>
        </w:rPr>
        <w:t>maior oferta global</w:t>
      </w:r>
      <w:r w:rsidRPr="00E212CC">
        <w:rPr>
          <w:b/>
          <w:bCs/>
          <w:sz w:val="28"/>
        </w:rPr>
        <w:t xml:space="preserve">”,  </w:t>
      </w:r>
      <w:r w:rsidRPr="00195D9D">
        <w:rPr>
          <w:b/>
          <w:bCs/>
          <w:sz w:val="28"/>
          <w:szCs w:val="28"/>
        </w:rPr>
        <w:t xml:space="preserve">para seleção de pessoa jurídica </w:t>
      </w:r>
      <w:r w:rsidRPr="00195D9D">
        <w:rPr>
          <w:sz w:val="28"/>
          <w:szCs w:val="28"/>
        </w:rPr>
        <w:t>para implantar, executar e administrar a Zona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de Processamento de Exportação de Fernandópolis (ZPE Paulista), na forma da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legislação vigente, com a compra de 5.000 (cinco mil) ações da empresa AZPEF -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Administradora da Zona de Processamento de Exportação de Fernandópolis, bem como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executar e cuidar da manutenção das obras de implantação da ZPE Paulista e ainda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adquirir a área de 156,8183 hectares delimitada no Decreto Federal de 08 de julho de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2011 (ver Anexo I), no Município de Fernandópolis, para a implantação da referida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 xml:space="preserve">zona, na forma da legislação de Zona de Processamento de Exportação </w:t>
      </w:r>
      <w:r>
        <w:rPr>
          <w:sz w:val="28"/>
          <w:szCs w:val="28"/>
        </w:rPr>
        <w:t xml:space="preserve">      v</w:t>
      </w:r>
      <w:r w:rsidRPr="00195D9D">
        <w:rPr>
          <w:sz w:val="28"/>
          <w:szCs w:val="28"/>
        </w:rPr>
        <w:t>igente,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particularmente,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 xml:space="preserve"> a Resolução CZPE nº 05, de 01/09/2009, e alterações posteriores, bem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como, especialmente, a Lei Federal nº 11.508, de 20 de julho de 2007</w:t>
      </w:r>
      <w:r w:rsidRPr="00195D9D">
        <w:rPr>
          <w:b/>
          <w:sz w:val="28"/>
          <w:szCs w:val="28"/>
        </w:rPr>
        <w:t>.</w:t>
      </w:r>
      <w:r w:rsidRPr="00195D9D">
        <w:rPr>
          <w:b/>
          <w:sz w:val="20"/>
          <w:szCs w:val="20"/>
        </w:rPr>
        <w:t xml:space="preserve"> </w:t>
      </w:r>
      <w:r w:rsidRPr="00195D9D">
        <w:rPr>
          <w:b/>
          <w:bCs/>
        </w:rPr>
        <w:t xml:space="preserve"> </w:t>
      </w:r>
      <w:r w:rsidRPr="00195D9D">
        <w:rPr>
          <w:b/>
        </w:rPr>
        <w:t xml:space="preserve"> </w:t>
      </w:r>
      <w:r w:rsidRPr="00195D9D">
        <w:rPr>
          <w:b/>
          <w:sz w:val="28"/>
        </w:rPr>
        <w:t xml:space="preserve"> </w:t>
      </w:r>
      <w:r w:rsidRPr="00195D9D">
        <w:rPr>
          <w:b/>
          <w:sz w:val="28"/>
          <w:szCs w:val="28"/>
        </w:rPr>
        <w:t>O início da abertura dos envelopes</w:t>
      </w:r>
      <w:r w:rsidRPr="00195D9D">
        <w:rPr>
          <w:sz w:val="28"/>
          <w:szCs w:val="28"/>
        </w:rPr>
        <w:t xml:space="preserve"> ocorrerá às </w:t>
      </w:r>
      <w:proofErr w:type="gramStart"/>
      <w:r w:rsidRPr="00195D9D">
        <w:rPr>
          <w:b/>
          <w:bCs/>
          <w:sz w:val="28"/>
          <w:szCs w:val="28"/>
        </w:rPr>
        <w:t>10:00</w:t>
      </w:r>
      <w:proofErr w:type="gramEnd"/>
      <w:r w:rsidRPr="00195D9D">
        <w:rPr>
          <w:b/>
          <w:bCs/>
          <w:sz w:val="28"/>
          <w:szCs w:val="28"/>
        </w:rPr>
        <w:t xml:space="preserve"> horas do dia 27 de</w:t>
      </w:r>
      <w:r>
        <w:rPr>
          <w:b/>
          <w:bCs/>
          <w:sz w:val="28"/>
          <w:szCs w:val="28"/>
        </w:rPr>
        <w:t xml:space="preserve"> </w:t>
      </w:r>
      <w:r w:rsidRPr="00195D9D">
        <w:rPr>
          <w:b/>
          <w:bCs/>
          <w:sz w:val="28"/>
          <w:szCs w:val="28"/>
        </w:rPr>
        <w:t xml:space="preserve">fevereiro de 2015, </w:t>
      </w:r>
      <w:r w:rsidRPr="00195D9D">
        <w:rPr>
          <w:sz w:val="28"/>
          <w:szCs w:val="28"/>
        </w:rPr>
        <w:t>na Sala de Imprensa do Paço Municipal de Fernandópolis</w:t>
      </w:r>
      <w:r w:rsidRPr="00E212CC">
        <w:rPr>
          <w:sz w:val="28"/>
        </w:rPr>
        <w:t xml:space="preserve">. </w:t>
      </w:r>
      <w:r w:rsidRPr="00E212CC">
        <w:rPr>
          <w:b/>
          <w:sz w:val="28"/>
        </w:rPr>
        <w:t>O EDITAL COMPLETO</w:t>
      </w:r>
      <w:proofErr w:type="gramStart"/>
      <w:r w:rsidRPr="00E212CC">
        <w:rPr>
          <w:b/>
          <w:sz w:val="28"/>
        </w:rPr>
        <w:t xml:space="preserve"> </w:t>
      </w:r>
      <w:r w:rsidRPr="00195D9D">
        <w:rPr>
          <w:b/>
          <w:bCs/>
          <w:sz w:val="28"/>
          <w:szCs w:val="28"/>
        </w:rPr>
        <w:t xml:space="preserve"> </w:t>
      </w:r>
      <w:proofErr w:type="gramEnd"/>
      <w:r w:rsidRPr="00195D9D">
        <w:rPr>
          <w:sz w:val="28"/>
          <w:szCs w:val="28"/>
        </w:rPr>
        <w:t>estará disponível no Departamento de Compras do Município</w:t>
      </w:r>
      <w:r>
        <w:rPr>
          <w:sz w:val="28"/>
          <w:szCs w:val="28"/>
        </w:rPr>
        <w:t xml:space="preserve">      </w:t>
      </w:r>
      <w:r w:rsidRPr="00195D9D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Fernandópolis, situado no Paço Municipal, à Rua Bahia, nº 1.264, Centro, na cidade de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Fernandópolis, estado de São Paulo, podendo ser retirado por qualquer interessado das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08:00 às 17:00 horas, nos dias úteis, ou no site www.fernandopolis.sp.gov.br; no</w:t>
      </w:r>
      <w:r>
        <w:rPr>
          <w:sz w:val="28"/>
          <w:szCs w:val="28"/>
        </w:rPr>
        <w:t xml:space="preserve"> </w:t>
      </w:r>
      <w:r w:rsidRPr="00195D9D">
        <w:rPr>
          <w:sz w:val="28"/>
          <w:szCs w:val="28"/>
        </w:rPr>
        <w:t>período de 1</w:t>
      </w:r>
      <w:r>
        <w:rPr>
          <w:sz w:val="28"/>
          <w:szCs w:val="28"/>
        </w:rPr>
        <w:t>0</w:t>
      </w:r>
      <w:r w:rsidRPr="00195D9D">
        <w:rPr>
          <w:sz w:val="28"/>
          <w:szCs w:val="28"/>
        </w:rPr>
        <w:t>/01/2015 a 26/02/2015.</w:t>
      </w:r>
    </w:p>
    <w:p w:rsidR="00FA7F44" w:rsidRPr="00195D9D" w:rsidRDefault="00FA7F44" w:rsidP="00FA7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7F44" w:rsidRDefault="00FA7F44" w:rsidP="00FA7F44">
      <w:pPr>
        <w:ind w:left="2832" w:firstLine="708"/>
        <w:jc w:val="both"/>
        <w:rPr>
          <w:sz w:val="28"/>
        </w:rPr>
      </w:pPr>
      <w:r>
        <w:rPr>
          <w:sz w:val="28"/>
        </w:rPr>
        <w:t>Fernandópolis-SP</w:t>
      </w:r>
      <w:proofErr w:type="gramStart"/>
      <w:r>
        <w:rPr>
          <w:sz w:val="28"/>
        </w:rPr>
        <w:t>.,</w:t>
      </w:r>
      <w:proofErr w:type="gramEnd"/>
      <w:r>
        <w:rPr>
          <w:sz w:val="28"/>
        </w:rPr>
        <w:t xml:space="preserve"> 09 de janeiro de 2.015.</w:t>
      </w:r>
    </w:p>
    <w:p w:rsidR="00FA7F44" w:rsidRDefault="00FA7F44" w:rsidP="00FA7F44">
      <w:pPr>
        <w:jc w:val="both"/>
        <w:rPr>
          <w:sz w:val="28"/>
        </w:rPr>
      </w:pPr>
    </w:p>
    <w:p w:rsidR="00FA7F44" w:rsidRDefault="00FA7F44" w:rsidP="00FA7F44">
      <w:pPr>
        <w:jc w:val="both"/>
        <w:rPr>
          <w:sz w:val="28"/>
        </w:rPr>
      </w:pPr>
    </w:p>
    <w:p w:rsidR="00FA7F44" w:rsidRDefault="00FA7F44" w:rsidP="00FA7F44">
      <w:pPr>
        <w:jc w:val="both"/>
        <w:rPr>
          <w:sz w:val="28"/>
        </w:rPr>
      </w:pPr>
    </w:p>
    <w:p w:rsidR="00FA7F44" w:rsidRDefault="00FA7F44" w:rsidP="00FA7F44">
      <w:pPr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</w:t>
      </w:r>
      <w:proofErr w:type="gramStart"/>
      <w:r>
        <w:rPr>
          <w:bCs/>
          <w:sz w:val="28"/>
        </w:rPr>
        <w:t>ANA MARIA MATOSO</w:t>
      </w:r>
      <w:proofErr w:type="gramEnd"/>
      <w:r>
        <w:rPr>
          <w:bCs/>
          <w:sz w:val="28"/>
        </w:rPr>
        <w:t xml:space="preserve"> BIM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               Prefeita Municipal</w:t>
      </w:r>
    </w:p>
    <w:p w:rsidR="00FA7F44" w:rsidRDefault="00FA7F44" w:rsidP="00FA7F44">
      <w:pPr>
        <w:jc w:val="both"/>
        <w:rPr>
          <w:bCs/>
          <w:sz w:val="28"/>
        </w:rPr>
      </w:pPr>
    </w:p>
    <w:p w:rsidR="00FA7F44" w:rsidRDefault="00FA7F44" w:rsidP="00FA7F44">
      <w:pPr>
        <w:rPr>
          <w:sz w:val="22"/>
        </w:rPr>
      </w:pPr>
      <w:r>
        <w:rPr>
          <w:sz w:val="22"/>
        </w:rPr>
        <w:t>Certifico que a cópia deste documento</w:t>
      </w:r>
    </w:p>
    <w:p w:rsidR="00FA7F44" w:rsidRDefault="00FA7F44" w:rsidP="00FA7F44">
      <w:pPr>
        <w:rPr>
          <w:sz w:val="22"/>
        </w:rPr>
      </w:pPr>
      <w:proofErr w:type="gramStart"/>
      <w:r>
        <w:rPr>
          <w:sz w:val="22"/>
        </w:rPr>
        <w:t>foi</w:t>
      </w:r>
      <w:proofErr w:type="gramEnd"/>
      <w:r>
        <w:rPr>
          <w:sz w:val="22"/>
        </w:rPr>
        <w:t xml:space="preserve"> afixado em lugar de costume e </w:t>
      </w:r>
      <w:proofErr w:type="spellStart"/>
      <w:r>
        <w:rPr>
          <w:sz w:val="22"/>
        </w:rPr>
        <w:t>En</w:t>
      </w:r>
      <w:proofErr w:type="spellEnd"/>
      <w:r>
        <w:rPr>
          <w:sz w:val="22"/>
        </w:rPr>
        <w:t>-</w:t>
      </w:r>
    </w:p>
    <w:p w:rsidR="00FA7F44" w:rsidRDefault="00FA7F44" w:rsidP="00FA7F44">
      <w:pPr>
        <w:rPr>
          <w:sz w:val="22"/>
        </w:rPr>
      </w:pPr>
      <w:proofErr w:type="gramStart"/>
      <w:r>
        <w:rPr>
          <w:sz w:val="22"/>
        </w:rPr>
        <w:t>caminhado</w:t>
      </w:r>
      <w:proofErr w:type="gramEnd"/>
      <w:r>
        <w:rPr>
          <w:sz w:val="22"/>
        </w:rPr>
        <w:t xml:space="preserve"> para publicação na </w:t>
      </w:r>
      <w:proofErr w:type="spellStart"/>
      <w:r>
        <w:rPr>
          <w:sz w:val="22"/>
        </w:rPr>
        <w:t>Impren</w:t>
      </w:r>
      <w:proofErr w:type="spellEnd"/>
      <w:r>
        <w:rPr>
          <w:sz w:val="22"/>
        </w:rPr>
        <w:t>-</w:t>
      </w:r>
    </w:p>
    <w:p w:rsidR="00FA7F44" w:rsidRDefault="00FA7F44" w:rsidP="00FA7F44">
      <w:pPr>
        <w:rPr>
          <w:sz w:val="22"/>
        </w:rPr>
      </w:pPr>
      <w:proofErr w:type="spellStart"/>
      <w:proofErr w:type="gramStart"/>
      <w:r>
        <w:rPr>
          <w:sz w:val="22"/>
        </w:rPr>
        <w:t>sa</w:t>
      </w:r>
      <w:proofErr w:type="spellEnd"/>
      <w:proofErr w:type="gramEnd"/>
      <w:r>
        <w:rPr>
          <w:sz w:val="22"/>
        </w:rPr>
        <w:t xml:space="preserve"> Oficial do município.</w:t>
      </w:r>
    </w:p>
    <w:p w:rsidR="00FA7F44" w:rsidRDefault="00FA7F44" w:rsidP="00FA7F44">
      <w:pPr>
        <w:rPr>
          <w:sz w:val="22"/>
        </w:rPr>
      </w:pPr>
      <w:r>
        <w:rPr>
          <w:sz w:val="22"/>
        </w:rPr>
        <w:t>Data: ____/____/____</w:t>
      </w:r>
    </w:p>
    <w:p w:rsidR="007A4DAA" w:rsidRDefault="00FA7F44">
      <w:r>
        <w:rPr>
          <w:sz w:val="22"/>
        </w:rPr>
        <w:t>___________________.</w:t>
      </w:r>
    </w:p>
    <w:sectPr w:rsidR="007A4DAA" w:rsidSect="00FA7F44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F44"/>
    <w:rsid w:val="000B604F"/>
    <w:rsid w:val="003F459A"/>
    <w:rsid w:val="0056353F"/>
    <w:rsid w:val="00586ECB"/>
    <w:rsid w:val="006E78E7"/>
    <w:rsid w:val="00795B2A"/>
    <w:rsid w:val="007A4DAA"/>
    <w:rsid w:val="00B44E42"/>
    <w:rsid w:val="00C435C8"/>
    <w:rsid w:val="00CC6757"/>
    <w:rsid w:val="00D625DD"/>
    <w:rsid w:val="00FA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44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625D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25DD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59A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25DD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59A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59A"/>
    <w:p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5DD"/>
    <w:pPr>
      <w:spacing w:before="240" w:after="60" w:line="276" w:lineRule="auto"/>
      <w:outlineLvl w:val="6"/>
    </w:pPr>
    <w:rPr>
      <w:rFonts w:asciiTheme="minorHAnsi" w:eastAsiaTheme="minorEastAsia" w:hAnsiTheme="minorHAnsi" w:cstheme="minorBid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59A"/>
    <w:p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59A"/>
    <w:pPr>
      <w:spacing w:before="240" w:after="60" w:line="276" w:lineRule="auto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2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5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25D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5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59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5DD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5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59A"/>
    <w:rPr>
      <w:rFonts w:asciiTheme="majorHAnsi" w:eastAsiaTheme="majorEastAsia" w:hAnsiTheme="majorHAnsi" w:cstheme="majorBidi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459A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F459A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3F45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459A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3F459A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3F459A"/>
    <w:rPr>
      <w:b/>
      <w:bCs/>
    </w:rPr>
  </w:style>
  <w:style w:type="character" w:styleId="nfase">
    <w:name w:val="Emphasis"/>
    <w:basedOn w:val="Fontepargpadro"/>
    <w:uiPriority w:val="20"/>
    <w:qFormat/>
    <w:rsid w:val="003F459A"/>
    <w:rPr>
      <w:i/>
      <w:iCs/>
    </w:rPr>
  </w:style>
  <w:style w:type="paragraph" w:styleId="SemEspaamento">
    <w:name w:val="No Spacing"/>
    <w:uiPriority w:val="1"/>
    <w:qFormat/>
    <w:rsid w:val="003F459A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3F459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3F459A"/>
    <w:pPr>
      <w:spacing w:after="200" w:line="276" w:lineRule="auto"/>
    </w:pPr>
    <w:rPr>
      <w:rFonts w:ascii="Calibri" w:hAnsi="Calibri"/>
      <w:i/>
      <w:iCs/>
      <w:color w:val="000000" w:themeColor="text1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3F459A"/>
    <w:rPr>
      <w:i/>
      <w:iCs/>
      <w:color w:val="000000" w:themeColor="text1"/>
      <w:sz w:val="22"/>
      <w:szCs w:val="2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59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 w:themeColor="accent1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59A"/>
    <w:rPr>
      <w:b/>
      <w:bCs/>
      <w:i/>
      <w:iCs/>
      <w:color w:val="4F81BD" w:themeColor="accent1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3F459A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F459A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3F459A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3F459A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459A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F459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</dc:creator>
  <cp:lastModifiedBy>contab</cp:lastModifiedBy>
  <cp:revision>1</cp:revision>
  <cp:lastPrinted>2015-01-08T18:36:00Z</cp:lastPrinted>
  <dcterms:created xsi:type="dcterms:W3CDTF">2015-01-08T18:34:00Z</dcterms:created>
  <dcterms:modified xsi:type="dcterms:W3CDTF">2015-01-08T18:37:00Z</dcterms:modified>
</cp:coreProperties>
</file>